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37" w:rsidRDefault="00165837" w:rsidP="000754C9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u w:val="single"/>
          <w:lang w:val="en-US"/>
        </w:rPr>
      </w:pPr>
    </w:p>
    <w:p w:rsidR="000754C9" w:rsidRPr="00165837" w:rsidRDefault="00165837" w:rsidP="00165837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color w:val="C00000"/>
          <w:sz w:val="32"/>
          <w:szCs w:val="32"/>
          <w:lang w:val="en-US"/>
        </w:rPr>
      </w:pPr>
      <w:r>
        <w:rPr>
          <w:rFonts w:ascii="Century Gothic" w:hAnsi="Century Gothic" w:cs="Helvetica"/>
          <w:b/>
          <w:color w:val="C00000"/>
          <w:sz w:val="32"/>
          <w:szCs w:val="32"/>
          <w:lang w:val="en-US"/>
        </w:rPr>
        <w:t xml:space="preserve">Children’s Cancer Website: </w:t>
      </w:r>
      <w:r w:rsidR="000754C9" w:rsidRPr="00165837">
        <w:rPr>
          <w:rFonts w:ascii="Century Gothic" w:hAnsi="Century Gothic" w:cs="Helvetica"/>
          <w:b/>
          <w:color w:val="C00000"/>
          <w:sz w:val="32"/>
          <w:szCs w:val="32"/>
          <w:lang w:val="en-US"/>
        </w:rPr>
        <w:t>Video transcript</w:t>
      </w:r>
    </w:p>
    <w:p w:rsidR="000754C9" w:rsidRPr="00165837" w:rsidRDefault="000754C9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lang w:val="en-US"/>
        </w:rPr>
      </w:pPr>
    </w:p>
    <w:p w:rsidR="00165837" w:rsidRP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sz w:val="20"/>
          <w:szCs w:val="20"/>
          <w:lang w:val="en-US"/>
        </w:rPr>
      </w:pPr>
      <w:r>
        <w:rPr>
          <w:rFonts w:ascii="Century Gothic" w:hAnsi="Century Gothic" w:cs="Helvetica"/>
          <w:b/>
          <w:sz w:val="20"/>
          <w:szCs w:val="20"/>
          <w:lang w:val="en-US"/>
        </w:rPr>
        <w:t>Speaking</w:t>
      </w:r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: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Dr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 Luciano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Dalla-Pozza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, The Children’s Hospital at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Westmead</w:t>
      </w:r>
      <w:proofErr w:type="spellEnd"/>
    </w:p>
    <w:p w:rsidR="00165837" w:rsidRP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>Each year in Australia</w:t>
      </w:r>
      <w:r w:rsidR="00AB2CB8" w:rsidRPr="00165837">
        <w:rPr>
          <w:rFonts w:ascii="Century Gothic" w:hAnsi="Century Gothic" w:cs="Helvetica"/>
          <w:sz w:val="20"/>
          <w:szCs w:val="20"/>
          <w:lang w:val="en-US"/>
        </w:rPr>
        <w:t>,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 xml:space="preserve"> 650 children are diagnosed with cancer.</w:t>
      </w: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>The diagnosis of cancer in a child has a profound impact, a long lasting impact, not only on the child</w:t>
      </w:r>
      <w:r w:rsidR="00291060" w:rsidRPr="00165837">
        <w:rPr>
          <w:rFonts w:ascii="Century Gothic" w:hAnsi="Century Gothic" w:cs="Helvetica"/>
          <w:sz w:val="20"/>
          <w:szCs w:val="20"/>
          <w:lang w:val="en-US"/>
        </w:rPr>
        <w:t xml:space="preserve"> 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>but on the family and the extended family.</w:t>
      </w: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165837" w:rsidRP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Speaking: Jenny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Lavoipierre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, Parent</w:t>
      </w:r>
    </w:p>
    <w:p w:rsid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 xml:space="preserve">When our daughter was diagnosed with </w:t>
      </w:r>
      <w:proofErr w:type="spellStart"/>
      <w:r w:rsidRPr="00165837">
        <w:rPr>
          <w:rFonts w:ascii="Century Gothic" w:hAnsi="Century Gothic" w:cs="Helvetica"/>
          <w:sz w:val="20"/>
          <w:szCs w:val="20"/>
          <w:lang w:val="en-US"/>
        </w:rPr>
        <w:t>leukaemia</w:t>
      </w:r>
      <w:proofErr w:type="spellEnd"/>
      <w:r w:rsidR="00291060" w:rsidRPr="00165837">
        <w:rPr>
          <w:rFonts w:ascii="Century Gothic" w:hAnsi="Century Gothic" w:cs="Helvetica"/>
          <w:sz w:val="20"/>
          <w:szCs w:val="20"/>
          <w:lang w:val="en-US"/>
        </w:rPr>
        <w:t>,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 xml:space="preserve"> it was, it was a bit like a freight train running over us and you end up existing in a sort of fog. Everybody has an opinion and knows something</w:t>
      </w:r>
      <w:r w:rsidR="00E56CA0" w:rsidRPr="00165837">
        <w:rPr>
          <w:rFonts w:ascii="Century Gothic" w:hAnsi="Century Gothic" w:cs="Helvetica"/>
          <w:sz w:val="20"/>
          <w:szCs w:val="20"/>
          <w:lang w:val="en-US"/>
        </w:rPr>
        <w:t>,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 xml:space="preserve"> but not all of it’s reliable.</w:t>
      </w: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165837" w:rsidRPr="00165837" w:rsidRDefault="00165837" w:rsidP="00165837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Speaking: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Dr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 Luciano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Dalla-Pozza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, The Children’s Hospital at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Westmead</w:t>
      </w:r>
      <w:proofErr w:type="spellEnd"/>
    </w:p>
    <w:p w:rsidR="00165837" w:rsidRP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 xml:space="preserve">The Children’s Cancer </w:t>
      </w:r>
      <w:r w:rsidR="00E56CA0" w:rsidRPr="00165837">
        <w:rPr>
          <w:rFonts w:ascii="Century Gothic" w:hAnsi="Century Gothic" w:cs="Helvetica"/>
          <w:sz w:val="20"/>
          <w:szCs w:val="20"/>
          <w:lang w:val="en-US"/>
        </w:rPr>
        <w:t>W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>ebsite provides information on the common types of childhood cancer, investigations and treatment, provides information about living with cancer and life after cancer.</w:t>
      </w: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A3003F" w:rsidRPr="00165837" w:rsidRDefault="00A3003F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>The website was developed and designed specifically for children and their families, for their extended family, for their friends, teachers, for clinicians, for researchers. It’s an accurate, up</w:t>
      </w:r>
      <w:r w:rsidR="00291060" w:rsidRPr="00165837">
        <w:rPr>
          <w:rFonts w:ascii="Century Gothic" w:hAnsi="Century Gothic" w:cs="Helvetica"/>
          <w:sz w:val="20"/>
          <w:szCs w:val="20"/>
          <w:lang w:val="en-US"/>
        </w:rPr>
        <w:t>-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>to</w:t>
      </w:r>
      <w:r w:rsidR="00291060" w:rsidRPr="00165837">
        <w:rPr>
          <w:rFonts w:ascii="Century Gothic" w:hAnsi="Century Gothic" w:cs="Helvetica"/>
          <w:sz w:val="20"/>
          <w:szCs w:val="20"/>
          <w:lang w:val="en-US"/>
        </w:rPr>
        <w:t>-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>date source of information that will help people not only understand the disease</w:t>
      </w:r>
      <w:r w:rsidR="00291060" w:rsidRPr="00165837">
        <w:rPr>
          <w:rFonts w:ascii="Century Gothic" w:hAnsi="Century Gothic" w:cs="Helvetica"/>
          <w:sz w:val="20"/>
          <w:szCs w:val="20"/>
          <w:lang w:val="en-US"/>
        </w:rPr>
        <w:t xml:space="preserve"> </w:t>
      </w:r>
      <w:r w:rsidRPr="00165837">
        <w:rPr>
          <w:rFonts w:ascii="Century Gothic" w:hAnsi="Century Gothic" w:cs="Helvetica"/>
          <w:sz w:val="20"/>
          <w:szCs w:val="20"/>
          <w:lang w:val="en-US"/>
        </w:rPr>
        <w:t>but also cope with it.</w:t>
      </w:r>
    </w:p>
    <w:p w:rsidR="00165837" w:rsidRDefault="00165837" w:rsidP="00165837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sz w:val="20"/>
          <w:szCs w:val="20"/>
          <w:lang w:val="en-US"/>
        </w:rPr>
      </w:pPr>
    </w:p>
    <w:p w:rsidR="00165837" w:rsidRPr="00165837" w:rsidRDefault="00165837" w:rsidP="00165837">
      <w:pPr>
        <w:widowControl w:val="0"/>
        <w:autoSpaceDE w:val="0"/>
        <w:autoSpaceDN w:val="0"/>
        <w:adjustRightInd w:val="0"/>
        <w:rPr>
          <w:rFonts w:ascii="Century Gothic" w:hAnsi="Century Gothic" w:cs="Helvetica"/>
          <w:b/>
          <w:sz w:val="20"/>
          <w:szCs w:val="20"/>
          <w:lang w:val="en-US"/>
        </w:rPr>
      </w:pPr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 xml:space="preserve">Speaking: Jenny </w:t>
      </w:r>
      <w:proofErr w:type="spellStart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Lavoipierre</w:t>
      </w:r>
      <w:proofErr w:type="spellEnd"/>
      <w:r w:rsidRPr="00165837">
        <w:rPr>
          <w:rFonts w:ascii="Century Gothic" w:hAnsi="Century Gothic" w:cs="Helvetica"/>
          <w:b/>
          <w:sz w:val="20"/>
          <w:szCs w:val="20"/>
          <w:lang w:val="en-US"/>
        </w:rPr>
        <w:t>, Parent</w:t>
      </w:r>
    </w:p>
    <w:p w:rsidR="00165837" w:rsidRPr="00165837" w:rsidRDefault="00165837" w:rsidP="00A3003F">
      <w:pPr>
        <w:widowControl w:val="0"/>
        <w:autoSpaceDE w:val="0"/>
        <w:autoSpaceDN w:val="0"/>
        <w:adjustRightInd w:val="0"/>
        <w:rPr>
          <w:rFonts w:ascii="Century Gothic" w:hAnsi="Century Gothic" w:cs="Helvetica"/>
          <w:sz w:val="20"/>
          <w:szCs w:val="20"/>
          <w:lang w:val="en-US"/>
        </w:rPr>
      </w:pPr>
    </w:p>
    <w:p w:rsidR="00783C69" w:rsidRPr="00165837" w:rsidRDefault="00E56CA0" w:rsidP="00A3003F">
      <w:pPr>
        <w:rPr>
          <w:rFonts w:ascii="Century Gothic" w:hAnsi="Century Gothic"/>
          <w:sz w:val="20"/>
          <w:szCs w:val="20"/>
        </w:rPr>
      </w:pPr>
      <w:r w:rsidRPr="00165837">
        <w:rPr>
          <w:rFonts w:ascii="Century Gothic" w:hAnsi="Century Gothic" w:cs="Helvetica"/>
          <w:sz w:val="20"/>
          <w:szCs w:val="20"/>
          <w:lang w:val="en-US"/>
        </w:rPr>
        <w:t>The</w:t>
      </w:r>
      <w:r w:rsidR="00A3003F" w:rsidRPr="00165837">
        <w:rPr>
          <w:rFonts w:ascii="Century Gothic" w:hAnsi="Century Gothic" w:cs="Helvetica"/>
          <w:sz w:val="20"/>
          <w:szCs w:val="20"/>
          <w:lang w:val="en-US"/>
        </w:rPr>
        <w:t xml:space="preserve"> Cancer Australia Children’s Cancer website offers fantastic, evidence-based information. It’s detailed, it’s thorough and I trust it.</w:t>
      </w:r>
      <w:bookmarkStart w:id="0" w:name="_GoBack"/>
      <w:bookmarkEnd w:id="0"/>
    </w:p>
    <w:sectPr w:rsidR="00783C69" w:rsidRPr="00165837" w:rsidSect="00783C69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37" w:rsidRDefault="00165837" w:rsidP="00165837">
      <w:r>
        <w:separator/>
      </w:r>
    </w:p>
  </w:endnote>
  <w:endnote w:type="continuationSeparator" w:id="0">
    <w:p w:rsidR="00165837" w:rsidRDefault="00165837" w:rsidP="0016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37" w:rsidRDefault="00165837" w:rsidP="00165837">
      <w:r>
        <w:separator/>
      </w:r>
    </w:p>
  </w:footnote>
  <w:footnote w:type="continuationSeparator" w:id="0">
    <w:p w:rsidR="00165837" w:rsidRDefault="00165837" w:rsidP="00165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837" w:rsidRDefault="00165837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158B305F" wp14:editId="17CB6203">
          <wp:simplePos x="0" y="0"/>
          <wp:positionH relativeFrom="leftMargin">
            <wp:posOffset>4744720</wp:posOffset>
          </wp:positionH>
          <wp:positionV relativeFrom="topMargin">
            <wp:posOffset>140970</wp:posOffset>
          </wp:positionV>
          <wp:extent cx="2577600" cy="6300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76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3F"/>
    <w:rsid w:val="000754C9"/>
    <w:rsid w:val="00165837"/>
    <w:rsid w:val="00291060"/>
    <w:rsid w:val="003722CC"/>
    <w:rsid w:val="00783C69"/>
    <w:rsid w:val="00A3003F"/>
    <w:rsid w:val="00AB2CB8"/>
    <w:rsid w:val="00D914D2"/>
    <w:rsid w:val="00E5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8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837"/>
  </w:style>
  <w:style w:type="paragraph" w:styleId="Footer">
    <w:name w:val="footer"/>
    <w:basedOn w:val="Normal"/>
    <w:link w:val="FooterChar"/>
    <w:uiPriority w:val="99"/>
    <w:unhideWhenUsed/>
    <w:rsid w:val="001658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8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837"/>
  </w:style>
  <w:style w:type="paragraph" w:styleId="Footer">
    <w:name w:val="footer"/>
    <w:basedOn w:val="Normal"/>
    <w:link w:val="FooterChar"/>
    <w:uiPriority w:val="99"/>
    <w:unhideWhenUsed/>
    <w:rsid w:val="001658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Sharn  Stewart</dc:creator>
  <cp:lastModifiedBy>Stella Wynn</cp:lastModifiedBy>
  <cp:revision>3</cp:revision>
  <dcterms:created xsi:type="dcterms:W3CDTF">2015-08-06T00:39:00Z</dcterms:created>
  <dcterms:modified xsi:type="dcterms:W3CDTF">2015-08-10T05:43:00Z</dcterms:modified>
</cp:coreProperties>
</file>